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EA" w:rsidRDefault="002B74EA" w:rsidP="002B74EA">
      <w:pPr>
        <w:shd w:val="clear" w:color="auto" w:fill="FFFFFF"/>
        <w:jc w:val="center"/>
        <w:rPr>
          <w:b/>
        </w:rPr>
      </w:pPr>
      <w:r>
        <w:rPr>
          <w:b/>
        </w:rPr>
        <w:t>UMOWA</w:t>
      </w:r>
    </w:p>
    <w:p w:rsidR="002B74EA" w:rsidRDefault="002B74EA" w:rsidP="002B74EA">
      <w:pPr>
        <w:shd w:val="clear" w:color="auto" w:fill="FFFFFF"/>
        <w:jc w:val="center"/>
        <w:rPr>
          <w:b/>
        </w:rPr>
      </w:pPr>
      <w:r>
        <w:rPr>
          <w:b/>
        </w:rPr>
        <w:t>nr ………………………………….</w:t>
      </w:r>
    </w:p>
    <w:p w:rsidR="002B74EA" w:rsidRDefault="002B74EA" w:rsidP="002B74EA">
      <w:pPr>
        <w:shd w:val="clear" w:color="auto" w:fill="FFFFFF"/>
        <w:jc w:val="both"/>
        <w:rPr>
          <w:b/>
        </w:rPr>
      </w:pPr>
    </w:p>
    <w:p w:rsidR="002B74EA" w:rsidRDefault="002B74EA" w:rsidP="002B74EA">
      <w:pPr>
        <w:shd w:val="clear" w:color="auto" w:fill="FFFFFF"/>
        <w:spacing w:before="5" w:line="360" w:lineRule="auto"/>
        <w:jc w:val="both"/>
      </w:pPr>
      <w:r>
        <w:rPr>
          <w:spacing w:val="-4"/>
        </w:rPr>
        <w:t>zawarta w dniu ……….. w Kielcach pomiędzy:</w:t>
      </w:r>
    </w:p>
    <w:p w:rsidR="002B74EA" w:rsidRDefault="002B74EA" w:rsidP="002B74EA">
      <w:pPr>
        <w:spacing w:line="360" w:lineRule="auto"/>
        <w:jc w:val="both"/>
      </w:pPr>
      <w:r>
        <w:rPr>
          <w:b/>
        </w:rPr>
        <w:t>Skarbem Państwa - Świętokrzyskim Urzędem Wojewódzkim w Kielcach</w:t>
      </w:r>
      <w:r>
        <w:t>, mającym swą siedzibę przy al. IX Wieków Kielc 3, 25-516 Kielce, NIP 657-02-43-056 reprezentowanym przez:</w:t>
      </w:r>
    </w:p>
    <w:p w:rsidR="002B74EA" w:rsidRDefault="002B74EA" w:rsidP="002B74E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74EA" w:rsidRDefault="002B74EA" w:rsidP="002B74EA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>
        <w:rPr>
          <w:spacing w:val="-2"/>
        </w:rPr>
        <w:t xml:space="preserve">zwanym dalej „Zamawiającym </w:t>
      </w:r>
    </w:p>
    <w:p w:rsidR="002B74EA" w:rsidRDefault="002B74EA" w:rsidP="002B74EA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>
        <w:rPr>
          <w:spacing w:val="-2"/>
        </w:rPr>
        <w:t>a</w:t>
      </w:r>
    </w:p>
    <w:p w:rsidR="002B74EA" w:rsidRDefault="002B74EA" w:rsidP="002B74EA">
      <w:pPr>
        <w:shd w:val="clear" w:color="auto" w:fill="FFFFFF"/>
        <w:tabs>
          <w:tab w:val="left" w:pos="9214"/>
        </w:tabs>
        <w:spacing w:line="360" w:lineRule="auto"/>
        <w:ind w:right="-13"/>
        <w:jc w:val="both"/>
        <w:rPr>
          <w:spacing w:val="-2"/>
        </w:rPr>
      </w:pPr>
      <w:r>
        <w:rPr>
          <w:i/>
          <w:spacing w:val="-2"/>
        </w:rPr>
        <w:t>(Nazwa Wykonawcy) ………….</w:t>
      </w:r>
      <w:r>
        <w:rPr>
          <w:b/>
        </w:rPr>
        <w:t xml:space="preserve"> </w:t>
      </w:r>
      <w:r>
        <w:t>z siedzibą</w:t>
      </w:r>
      <w:r>
        <w:rPr>
          <w:b/>
        </w:rPr>
        <w:t xml:space="preserve"> </w:t>
      </w:r>
      <w:r>
        <w:t>pod adresem …………, Regon: ………., NIP: ………………</w:t>
      </w:r>
    </w:p>
    <w:p w:rsidR="002B74EA" w:rsidRDefault="002B74EA" w:rsidP="002B74EA">
      <w:pPr>
        <w:shd w:val="clear" w:color="auto" w:fill="FFFFFF"/>
        <w:tabs>
          <w:tab w:val="left" w:pos="9201"/>
        </w:tabs>
        <w:spacing w:line="360" w:lineRule="auto"/>
        <w:ind w:right="-13"/>
        <w:jc w:val="both"/>
      </w:pPr>
      <w:r>
        <w:rPr>
          <w:spacing w:val="-2"/>
        </w:rPr>
        <w:t>z</w:t>
      </w:r>
      <w:r>
        <w:rPr>
          <w:spacing w:val="-1"/>
        </w:rPr>
        <w:t>wanym w dalszej części umowy „Wykonawcą”.</w:t>
      </w:r>
    </w:p>
    <w:p w:rsidR="002B74EA" w:rsidRDefault="002B74EA" w:rsidP="002B74EA">
      <w:pPr>
        <w:tabs>
          <w:tab w:val="right" w:pos="8953"/>
        </w:tabs>
        <w:spacing w:line="360" w:lineRule="auto"/>
        <w:jc w:val="both"/>
      </w:pPr>
    </w:p>
    <w:p w:rsidR="002B74EA" w:rsidRDefault="002B74EA" w:rsidP="002B74EA">
      <w:pPr>
        <w:tabs>
          <w:tab w:val="right" w:pos="8953"/>
        </w:tabs>
        <w:spacing w:line="360" w:lineRule="auto"/>
        <w:jc w:val="both"/>
      </w:pPr>
      <w:r>
        <w:t xml:space="preserve">w wyniku rozstrzygnięcia postępowania o udzielenie zamówienia przeprowadzonego w trybie zapytania ofertowego </w:t>
      </w:r>
      <w:r>
        <w:rPr>
          <w:rFonts w:eastAsiaTheme="minorHAnsi"/>
        </w:rPr>
        <w:t>(art. 4 pkt 8 ustawy PZP)</w:t>
      </w:r>
      <w:r>
        <w:rPr>
          <w:bCs/>
        </w:rPr>
        <w:t xml:space="preserve"> </w:t>
      </w:r>
      <w:r>
        <w:t xml:space="preserve">na realizację usług szkoleniowych z zakresu ekonomii społecznej </w:t>
      </w:r>
      <w:r>
        <w:rPr>
          <w:bCs/>
        </w:rPr>
        <w:t xml:space="preserve">na potrzeby </w:t>
      </w:r>
      <w:r>
        <w:t>Projektu pn. „</w:t>
      </w:r>
      <w:r>
        <w:rPr>
          <w:i/>
          <w:iCs/>
        </w:rPr>
        <w:t>Ekonomia społeczna – rozwój z przyszłością</w:t>
      </w:r>
      <w:r>
        <w:t xml:space="preserve">” realizowanego w ramach Funduszu Partnerskiego Grantu Blokowego Szwajcarsko - Polskiego Programu Współpracy. </w:t>
      </w:r>
    </w:p>
    <w:p w:rsidR="002B74EA" w:rsidRDefault="002B74EA" w:rsidP="002B74EA">
      <w:pPr>
        <w:tabs>
          <w:tab w:val="right" w:pos="8953"/>
        </w:tabs>
        <w:spacing w:line="360" w:lineRule="auto"/>
        <w:jc w:val="both"/>
      </w:pPr>
    </w:p>
    <w:p w:rsidR="002B74EA" w:rsidRDefault="002B74EA" w:rsidP="002B74EA">
      <w:pPr>
        <w:tabs>
          <w:tab w:val="right" w:pos="8953"/>
        </w:tabs>
        <w:spacing w:line="360" w:lineRule="auto"/>
        <w:jc w:val="both"/>
      </w:pPr>
      <w:r>
        <w:t>Postępowanie o udzielenie zamówienia zostało przeprowadzone w oparciu o:</w:t>
      </w:r>
    </w:p>
    <w:p w:rsidR="002B74EA" w:rsidRDefault="002B74EA" w:rsidP="00044580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</w:rPr>
        <w:t>Wytyczne Ministra Rozwoju Regionalnego w zakresie udzielania zamówień w ramach Szwajcarsko – Polskiego Programu Współpracy, do których nie ma zastosowania ustawa z dnia 29 stycznia 2004 roku – Prawo Zamówień Publicznych;</w:t>
      </w:r>
    </w:p>
    <w:p w:rsidR="002B74EA" w:rsidRDefault="002B74EA" w:rsidP="00044580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eastAsiaTheme="minorHAnsi"/>
        </w:rPr>
      </w:pPr>
      <w:r>
        <w:rPr>
          <w:rFonts w:eastAsiaTheme="minorHAnsi"/>
        </w:rPr>
        <w:t>Regulamin udzielania zamówień, które finansowane są ze środków publicznych, a ich wartość nie przekracza wyrażonej w złotych równowartości kwoty 14 000 euro – załącznik nr 4 do Zarządzenia nr 16 Dyrektora Generalnego ŚUW w Kielcach z dnia 20 grudnia 2012 r.</w:t>
      </w:r>
    </w:p>
    <w:p w:rsidR="002B74EA" w:rsidRDefault="002B74EA" w:rsidP="002B74EA">
      <w:pPr>
        <w:spacing w:line="360" w:lineRule="auto"/>
      </w:pPr>
    </w:p>
    <w:p w:rsidR="002B74EA" w:rsidRDefault="002B74EA" w:rsidP="002B74EA">
      <w:pPr>
        <w:spacing w:after="240" w:line="360" w:lineRule="auto"/>
        <w:jc w:val="both"/>
      </w:pPr>
      <w:r>
        <w:rPr>
          <w:rFonts w:eastAsiaTheme="minorHAnsi"/>
        </w:rPr>
        <w:lastRenderedPageBreak/>
        <w:t xml:space="preserve">Przedmiot niniejszej Umowy realizowany jest w ramach </w:t>
      </w:r>
      <w:r>
        <w:t>Projektu pn. „</w:t>
      </w:r>
      <w:r>
        <w:rPr>
          <w:i/>
          <w:iCs/>
        </w:rPr>
        <w:t>Ekonomia społeczna – rozwój z przyszłością</w:t>
      </w:r>
      <w:r>
        <w:t>” realizowanego w ramach Funduszu Partnerskiego Grantu Blokowego Szwajcarsko-Polskiego Programu Współpracy.</w:t>
      </w:r>
    </w:p>
    <w:p w:rsidR="002B74EA" w:rsidRDefault="002B74EA" w:rsidP="002B74EA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§ 1 </w:t>
      </w:r>
    </w:p>
    <w:p w:rsidR="002B74EA" w:rsidRDefault="002B74EA" w:rsidP="002B74EA">
      <w:pPr>
        <w:spacing w:line="360" w:lineRule="auto"/>
        <w:jc w:val="center"/>
        <w:rPr>
          <w:b/>
        </w:rPr>
      </w:pPr>
      <w:r>
        <w:rPr>
          <w:b/>
        </w:rPr>
        <w:t xml:space="preserve">Postanowienia ogólne </w:t>
      </w:r>
    </w:p>
    <w:p w:rsidR="002B74EA" w:rsidRDefault="002B74EA" w:rsidP="00044580">
      <w:pPr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>
        <w:t>Przedmiotem Umowy jest świadczenie dwóch usług szkoleniowych dla przedstawicieli władz samorządowych szczebla gminnego oraz przedstawicieli ośrodków pomocy społecznej z terenu województwa świętokrzyskiego z zakresu ekonomii społecznej w ramach projektu pn. „</w:t>
      </w:r>
      <w:r>
        <w:rPr>
          <w:i/>
        </w:rPr>
        <w:t>Ekonomia społeczna – rozwój z przyszłością</w:t>
      </w:r>
      <w:r>
        <w:t>” zgodnie ze Szczegółowym Opisem Przedmiotu Zamówienia stanowiącym załącznik nr 1 do niniejszej Umowy</w:t>
      </w:r>
    </w:p>
    <w:p w:rsidR="002B74EA" w:rsidRDefault="002B74EA" w:rsidP="00044580">
      <w:pPr>
        <w:numPr>
          <w:ilvl w:val="0"/>
          <w:numId w:val="2"/>
        </w:numPr>
        <w:shd w:val="clear" w:color="auto" w:fill="FFFFFF"/>
        <w:spacing w:line="360" w:lineRule="auto"/>
        <w:ind w:left="426"/>
        <w:jc w:val="both"/>
      </w:pPr>
      <w:r>
        <w:t>Zakres rzeczowy przedmiotu zamówienia oraz szczegółowe uregulowania dotyczące przedmiotu zamówienia określone zostały w załączniku nr 1 do niniejszej Umowy – Szczegółowym Opisie Przedmiotu Zamówienia. Dokument ten stanowi integralną część Umowy.</w:t>
      </w:r>
    </w:p>
    <w:p w:rsidR="002B74EA" w:rsidRDefault="002B74EA" w:rsidP="00044580">
      <w:pPr>
        <w:numPr>
          <w:ilvl w:val="0"/>
          <w:numId w:val="2"/>
        </w:numPr>
        <w:shd w:val="clear" w:color="auto" w:fill="FFFFFF"/>
        <w:spacing w:line="360" w:lineRule="auto"/>
        <w:ind w:left="426"/>
        <w:jc w:val="both"/>
      </w:pPr>
      <w:r>
        <w:t xml:space="preserve">Wykonawca oświadcza, że zapoznał się ze wszystkimi warunkami, które są niezbędne do wykonania przedmiotu Umowy, oświadcza, że posiada wiedzę, uprawnienia i doświadczenie w świadczeniu usług szkoleniowych w zakresie ekonomii społecznej, gwarantujące wykonanie Umowy z najwyższą starannością, nadto dysponuje pracownikami lub współpracownikami dającymi rękojmię należytej realizacji Umowy, a przedmiot Umowy zostanie wykonany zgodnie z zasadami sztuki oraz obowiązującymi przepisami. </w:t>
      </w:r>
    </w:p>
    <w:p w:rsidR="002B74EA" w:rsidRDefault="002B74EA" w:rsidP="002B74EA">
      <w:pPr>
        <w:spacing w:line="360" w:lineRule="auto"/>
        <w:contextualSpacing/>
        <w:jc w:val="center"/>
        <w:rPr>
          <w:b/>
        </w:rPr>
      </w:pPr>
    </w:p>
    <w:p w:rsidR="002B74EA" w:rsidRDefault="002B74EA" w:rsidP="002B74EA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§ 2 </w:t>
      </w:r>
    </w:p>
    <w:p w:rsidR="002B74EA" w:rsidRDefault="002B74EA" w:rsidP="002B74EA">
      <w:pPr>
        <w:spacing w:line="360" w:lineRule="auto"/>
        <w:jc w:val="center"/>
        <w:rPr>
          <w:b/>
        </w:rPr>
      </w:pPr>
      <w:r>
        <w:rPr>
          <w:b/>
        </w:rPr>
        <w:t xml:space="preserve">Przedmiot Umowy </w:t>
      </w:r>
    </w:p>
    <w:p w:rsidR="002B74EA" w:rsidRDefault="002B74EA" w:rsidP="00044580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>
        <w:t>Wykonawca zobowiązuje się do świadczenia usług szkoleniowych zgodnie ze Szczegółowym Opisem Przedmiotu Zamówienia stanowiącym załącznik nr 1 do niniejszej Umowy, a w szczególności do:</w:t>
      </w:r>
    </w:p>
    <w:p w:rsidR="002B74EA" w:rsidRDefault="002B74EA" w:rsidP="0004458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</w:pPr>
      <w:r>
        <w:rPr>
          <w:bCs/>
        </w:rPr>
        <w:t>opracowania, uzgodnienia i przedłożenia Zamawiającemu programu szkoleń;</w:t>
      </w:r>
    </w:p>
    <w:p w:rsidR="002B74EA" w:rsidRDefault="002B74EA" w:rsidP="0004458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</w:pPr>
      <w:r>
        <w:rPr>
          <w:bCs/>
        </w:rPr>
        <w:lastRenderedPageBreak/>
        <w:t>opracowania, powielenia i dystrybucji materiałów szkoleniowych dla uczestników szkolenia w wersji elektronicznej</w:t>
      </w:r>
      <w:bookmarkStart w:id="0" w:name="_GoBack"/>
      <w:bookmarkEnd w:id="0"/>
      <w:r>
        <w:rPr>
          <w:bCs/>
        </w:rPr>
        <w:t>;</w:t>
      </w:r>
    </w:p>
    <w:p w:rsidR="002B74EA" w:rsidRDefault="002B74EA" w:rsidP="0004458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</w:pPr>
      <w:r>
        <w:rPr>
          <w:bCs/>
        </w:rPr>
        <w:t>przeprowadzenie dwóch szkoleń dla przedstawicieli władz samorządowych oraz przedstawicieli ośrodków pomocy społecznej.</w:t>
      </w:r>
    </w:p>
    <w:p w:rsidR="002B74EA" w:rsidRDefault="002B74EA" w:rsidP="00044580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>
        <w:t xml:space="preserve">Wykonawca realizując przedmiot Umowy każdorazowo zobowiązany jest do przestrzegania warunków świadczenia usługi wskazanych w Szczegółowym Opisie Przedmiotu Zamówienia oraz wynikających z regulacji obowiązujących w ramach Szwajcarsko – Polskiego Programu Współpracy, w tym stosowania się do zasad informacyjno – promocyjnych Szwajcarsko – Polskiego Programu Współpracy, określonych w Wytycznych w sprawie informacji i promocji dostępnych pod adresem: </w:t>
      </w:r>
      <w:hyperlink r:id="rId9" w:history="1">
        <w:r>
          <w:rPr>
            <w:rStyle w:val="Hipercze"/>
          </w:rPr>
          <w:t>http://www.programszwajcarski.gov.pl/</w:t>
        </w:r>
      </w:hyperlink>
      <w:r>
        <w:t>.</w:t>
      </w:r>
    </w:p>
    <w:p w:rsidR="002B74EA" w:rsidRDefault="002B74EA" w:rsidP="00044580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>
        <w:t xml:space="preserve">Zamawiający i Wykonawca ustalają, że pierwsze ze szkoleń, o którym mowa w ust. 1 lit. c tj. szkolenie w zakresie podstaw prawnych, organizowania oraz finansowania podmiotów ekonomii społecznej zostanie zrealizowane w dniach 27-28 lutego 2014 roku w gmachu </w:t>
      </w:r>
      <w:r>
        <w:rPr>
          <w:bCs/>
        </w:rPr>
        <w:t>Wojewódzkiego Domu Kultury w Kielcach, ul. Ściegiennego 2, 25-033 Kielce.</w:t>
      </w:r>
    </w:p>
    <w:p w:rsidR="002B74EA" w:rsidRDefault="002B74EA" w:rsidP="00044580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>
        <w:t xml:space="preserve">Zamawiający i Wykonawca ustalają, że drugie ze szkoleń, o którym mowa w ust. 1 lit. c tj. szkolenie w zakresie motywowania osób zagrożonych wykluczeniem społecznym do podejmowania działalności w ramach ekonomii społecznej, oraz promowania działalności wspomnianych podmiotów zostanie zrealizowana w dniach 6-7 marca 2014 roku w </w:t>
      </w:r>
      <w:r w:rsidR="00A03D4C" w:rsidRPr="0027219D">
        <w:rPr>
          <w:bCs/>
        </w:rPr>
        <w:t>Wyższej Szkole Handlowej im. Bolesława Markowskiego w Kiel</w:t>
      </w:r>
      <w:r w:rsidR="00A03D4C">
        <w:rPr>
          <w:bCs/>
        </w:rPr>
        <w:t>cach przy ul. Peryferyjnej 15</w:t>
      </w:r>
      <w:r>
        <w:t xml:space="preserve">. </w:t>
      </w:r>
    </w:p>
    <w:p w:rsidR="002B74EA" w:rsidRDefault="002B74EA" w:rsidP="00044580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>
        <w:t xml:space="preserve">Zamawiający zapewnia odpowiednie warunki techniczne dla Wykonawcy w miejscu prowadzenia szkolenia wraz z niezbędnym wyposażeniem. </w:t>
      </w:r>
    </w:p>
    <w:p w:rsidR="002B74EA" w:rsidRDefault="002B74EA" w:rsidP="002B74EA">
      <w:pPr>
        <w:spacing w:line="360" w:lineRule="auto"/>
        <w:jc w:val="both"/>
      </w:pPr>
    </w:p>
    <w:p w:rsidR="002B74EA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>
        <w:rPr>
          <w:b/>
          <w:bCs/>
        </w:rPr>
        <w:t>§4</w:t>
      </w:r>
    </w:p>
    <w:p w:rsidR="002B74EA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Wykonanie usług</w:t>
      </w:r>
    </w:p>
    <w:p w:rsidR="002B74EA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>
        <w:rPr>
          <w:bCs/>
        </w:rPr>
        <w:t>Zamawiający i Wykonawca ustalają, że za wykonanie usługi uważa się:</w:t>
      </w:r>
    </w:p>
    <w:p w:rsidR="002B74EA" w:rsidRDefault="002B74EA" w:rsidP="00044580">
      <w:pPr>
        <w:numPr>
          <w:ilvl w:val="0"/>
          <w:numId w:val="6"/>
        </w:numPr>
        <w:shd w:val="clear" w:color="auto" w:fill="FFFFFF"/>
        <w:spacing w:line="360" w:lineRule="auto"/>
        <w:ind w:left="709" w:right="5"/>
        <w:contextualSpacing/>
        <w:jc w:val="both"/>
        <w:rPr>
          <w:bCs/>
        </w:rPr>
      </w:pPr>
      <w:r>
        <w:rPr>
          <w:bCs/>
        </w:rPr>
        <w:t>prawidłowe wykonanie usługi bez wad w pełnym zakresie wskazanym w</w:t>
      </w:r>
      <w:r w:rsidR="00ED38DA">
        <w:rPr>
          <w:bCs/>
        </w:rPr>
        <w:t> </w:t>
      </w:r>
      <w:r>
        <w:rPr>
          <w:bCs/>
        </w:rPr>
        <w:t>Szczegółowym Opisie Przedmiotu Zamówienia;</w:t>
      </w:r>
    </w:p>
    <w:p w:rsidR="002B74EA" w:rsidRDefault="002B74EA" w:rsidP="00044580">
      <w:pPr>
        <w:numPr>
          <w:ilvl w:val="0"/>
          <w:numId w:val="6"/>
        </w:numPr>
        <w:shd w:val="clear" w:color="auto" w:fill="FFFFFF"/>
        <w:spacing w:line="360" w:lineRule="auto"/>
        <w:ind w:left="709" w:right="5"/>
        <w:contextualSpacing/>
        <w:jc w:val="both"/>
        <w:rPr>
          <w:bCs/>
        </w:rPr>
      </w:pPr>
      <w:r>
        <w:rPr>
          <w:bCs/>
        </w:rPr>
        <w:lastRenderedPageBreak/>
        <w:t>zaakceptowanie jakości i zakresu usługi przez Zamawiającego w formie protokołu odbioru.</w:t>
      </w:r>
    </w:p>
    <w:p w:rsidR="002B74EA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>
        <w:rPr>
          <w:bCs/>
        </w:rPr>
        <w:t>Zamawiający dokonuje akceptacji prawidłowości świadczenia usługi w formie protokołu odbioru w ciągu 5 dni roboczych od dnia zakończenia świadczenia usługi przez Wykonawcę.</w:t>
      </w:r>
    </w:p>
    <w:p w:rsidR="002B74EA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>
        <w:rPr>
          <w:bCs/>
        </w:rPr>
        <w:t>Zamawiający niezwłocznie poinformuje Wykonawcę o stwierdzonych wadach w usłudze i jeżeli będzie to możliwe wezwie do ich usunięcia.</w:t>
      </w:r>
    </w:p>
    <w:p w:rsidR="002B74EA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>
        <w:rPr>
          <w:bCs/>
        </w:rPr>
        <w:t>Przekroczenie terminu wykonania usługi albo jej nienależyte wykonanie przez Wykonawcę w przypadku, gdy nie będzie możliwości usunięcia wad, będzie rodziło obowiązek zapłaty kar umownyc</w:t>
      </w:r>
      <w:r w:rsidR="00A52EF2">
        <w:rPr>
          <w:bCs/>
        </w:rPr>
        <w:t>h, o których mowa w § 7 Umowy.</w:t>
      </w:r>
    </w:p>
    <w:p w:rsidR="00A52EF2" w:rsidRDefault="00A52EF2" w:rsidP="00A52EF2">
      <w:pPr>
        <w:shd w:val="clear" w:color="auto" w:fill="FFFFFF"/>
        <w:spacing w:line="360" w:lineRule="auto"/>
        <w:ind w:left="66" w:right="5"/>
        <w:contextualSpacing/>
        <w:jc w:val="both"/>
        <w:rPr>
          <w:bCs/>
        </w:rPr>
      </w:pPr>
    </w:p>
    <w:p w:rsidR="002B74EA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>
        <w:rPr>
          <w:b/>
          <w:bCs/>
        </w:rPr>
        <w:t>§5</w:t>
      </w:r>
    </w:p>
    <w:p w:rsidR="002B74EA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Wynagrodzenie Wykonawcy</w:t>
      </w:r>
    </w:p>
    <w:p w:rsidR="002B74EA" w:rsidRDefault="002B74EA" w:rsidP="0004458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</w:pPr>
      <w:r>
        <w:t xml:space="preserve">Za wykonanie całości przedmiotu Umowy Wykonawcy przysługuje wynagrodzenie w kwocie nie większej niż …………………….. zł brutto (słownie: ……………… złotych 00/100).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 xml:space="preserve">Wynagrodzenie, o którym mowa w ust. 1 jest stałe i obejmuje wszystkie koszty związane z wykonaniem przedmiotu umowy. Zamawiający nie przewiduje zwiększenia wynagrodzenia Wykonawcy w ramach niniejszej Umowy. Ryzyko polegające na zmianie okoliczności formalno – prawnych skutkujące zmianami kosztów po stronie Wykonawcy ponosi wyłącznie Wykonawca.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 xml:space="preserve">Podstawą do wystawienia przez Wykonawcę rachunku/faktury VAT będzie zaakceptowany przez Zamawiającego protokół odbioru, o którym mowa w § 4 Umowy.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>Wykonawca przedłoży Zamawiającemu rachunek/fakturę VAT wraz z kopią protokołu, o którym mowa w ust. 3, nie później niż do 3 dnia następującego po dniu podpisania protokołu odbioru przez Zamawiającego.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>Wykonawca wystawi rachunek/fakturę VAT na:</w:t>
      </w:r>
    </w:p>
    <w:p w:rsidR="002B74EA" w:rsidRDefault="002B74EA" w:rsidP="002B74EA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</w:rPr>
        <w:t xml:space="preserve">Świętokrzyski Urząd Wojewódzki w Kielcach, </w:t>
      </w:r>
    </w:p>
    <w:p w:rsidR="002B74EA" w:rsidRDefault="002B74EA" w:rsidP="002B74EA">
      <w:pPr>
        <w:spacing w:line="360" w:lineRule="auto"/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Al. IX Wieków Kielc 3, 25-516 Kielce, </w:t>
      </w:r>
    </w:p>
    <w:p w:rsidR="002B74EA" w:rsidRDefault="002B74EA" w:rsidP="002B74EA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  <w:b/>
        </w:rPr>
        <w:t xml:space="preserve">NIP 657-02-43-056. </w:t>
      </w:r>
      <w:r>
        <w:rPr>
          <w:rFonts w:eastAsiaTheme="minorHAnsi"/>
        </w:rPr>
        <w:t xml:space="preserve">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lastRenderedPageBreak/>
        <w:t xml:space="preserve">Zapłata wynagrodzenia zostanie dokonana przez Zamawiającego przelewem na rachunek bankowy Wykonawcy w terminie do </w:t>
      </w:r>
      <w:r w:rsidR="00A52EF2">
        <w:t>14</w:t>
      </w:r>
      <w:r>
        <w:t xml:space="preserve"> dni od dnia dostarczenia Zamawiającemu prawidłowo wystawionego rachunku/faktury VAT.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>Przez datę zapłaty rozumie się datę złożenia dyspozycji zapłaty przez Zamawiającego.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2B74EA" w:rsidRDefault="002B74EA" w:rsidP="002B74EA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2B74EA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>
        <w:rPr>
          <w:b/>
          <w:bCs/>
        </w:rPr>
        <w:t>§6</w:t>
      </w:r>
    </w:p>
    <w:p w:rsidR="002B74EA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Odpowiedzialność Wykonawcy</w:t>
      </w:r>
    </w:p>
    <w:p w:rsidR="002B74EA" w:rsidRDefault="002B74EA" w:rsidP="00044580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</w:pPr>
      <w:r>
        <w:t xml:space="preserve">Wykonawca ponosi odpowiedzialność względem Zamawiającego za wyrządzone </w:t>
      </w:r>
      <w:r>
        <w:rPr>
          <w:spacing w:val="-2"/>
        </w:rPr>
        <w:t xml:space="preserve">szkody będące następstwem niewykonania lub nienależytego wykonania zobowiązań </w:t>
      </w:r>
      <w:r>
        <w:t>objętych niniejszą Umową, oceniane w granicach przewidzianych dla umów starannego działania z uwzględnieniem zawodowego charakteru wykonywanych czynności, w szczególności:</w:t>
      </w:r>
    </w:p>
    <w:p w:rsidR="002B74EA" w:rsidRDefault="002B74EA" w:rsidP="000445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>
        <w:t xml:space="preserve">Wykonawca przyjmuje odpowiedzialność za wszelkie szkody wyrządzone </w:t>
      </w:r>
      <w:r>
        <w:rPr>
          <w:spacing w:val="-3"/>
        </w:rPr>
        <w:t xml:space="preserve">Zamawiającemu, a także osobom trzecim poprzez niewykonanie bądź nienależyte </w:t>
      </w:r>
      <w:r>
        <w:t xml:space="preserve">wykonanie obowiązków wynikających z niniejszej Umowy; odpowiedzialność ta </w:t>
      </w:r>
      <w:r>
        <w:rPr>
          <w:spacing w:val="-2"/>
        </w:rPr>
        <w:t xml:space="preserve">obejmuje również odpowiedzialność za naruszenie dóbr osobistych osób trzecich. </w:t>
      </w:r>
    </w:p>
    <w:p w:rsidR="002B74EA" w:rsidRDefault="002B74EA" w:rsidP="000445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>
        <w:t>Wykonawca odpowiada - jak za własne - za działania bądź zaniechania osób, bądź podmiotów, którymi się posługuje bądź którym zlecił wykonanie czynności objętych przedmiotem niniejszej Umowy.</w:t>
      </w:r>
    </w:p>
    <w:p w:rsidR="002B74EA" w:rsidRDefault="002B74EA" w:rsidP="00044580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</w:pPr>
      <w:r>
        <w:t>Jeżeli Zamawiający poniesie szkody w wyniku czynności podjętych przez Wykonawcę, względnie w wyniku zaniechania czynności przez Wykonawcę, Zamawiający ma prawo dochodzić odszkodowania do wysokości poniesionej szkody na zasadach ogólnych, z zastrzeżeniem postanowień § 7 niniejszej Umowy.</w:t>
      </w:r>
    </w:p>
    <w:p w:rsidR="002B74EA" w:rsidRDefault="002B74EA" w:rsidP="002B74EA">
      <w:pPr>
        <w:shd w:val="clear" w:color="auto" w:fill="FFFFFF"/>
        <w:spacing w:line="360" w:lineRule="auto"/>
        <w:jc w:val="both"/>
      </w:pPr>
    </w:p>
    <w:p w:rsidR="002B74EA" w:rsidRDefault="002B74EA" w:rsidP="002B74EA">
      <w:pPr>
        <w:shd w:val="clear" w:color="auto" w:fill="FFFFFF"/>
        <w:spacing w:line="360" w:lineRule="auto"/>
        <w:jc w:val="both"/>
      </w:pPr>
    </w:p>
    <w:p w:rsidR="002B74EA" w:rsidRDefault="002B74EA" w:rsidP="002B74EA">
      <w:pPr>
        <w:shd w:val="clear" w:color="auto" w:fill="FFFFFF"/>
        <w:spacing w:line="360" w:lineRule="auto"/>
        <w:jc w:val="both"/>
      </w:pPr>
    </w:p>
    <w:p w:rsidR="002B74EA" w:rsidRDefault="002B74EA" w:rsidP="002B74EA">
      <w:pPr>
        <w:shd w:val="clear" w:color="auto" w:fill="FFFFFF"/>
        <w:spacing w:line="360" w:lineRule="auto"/>
        <w:jc w:val="both"/>
      </w:pPr>
    </w:p>
    <w:p w:rsidR="002B74EA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>
        <w:rPr>
          <w:b/>
          <w:bCs/>
        </w:rPr>
        <w:lastRenderedPageBreak/>
        <w:t>§7</w:t>
      </w:r>
    </w:p>
    <w:p w:rsidR="002B74EA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Kary umowne</w:t>
      </w:r>
    </w:p>
    <w:p w:rsidR="002B74EA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2B74EA" w:rsidRDefault="002B74EA" w:rsidP="00044580">
      <w:pPr>
        <w:numPr>
          <w:ilvl w:val="1"/>
          <w:numId w:val="11"/>
        </w:numPr>
        <w:spacing w:line="360" w:lineRule="auto"/>
        <w:ind w:left="709" w:hanging="283"/>
        <w:jc w:val="both"/>
        <w:rPr>
          <w:snapToGrid w:val="0"/>
        </w:rPr>
      </w:pPr>
      <w:r>
        <w:rPr>
          <w:snapToGrid w:val="0"/>
        </w:rPr>
        <w:t>w wysokości 10% wynagrodzenia brutto, o którym mowa w § 5 ust. 1 Umowy w przypadku niewykonania lub nienależytego wykonania przedmiotu Umowy, o którym mowa w § 2 ust. 1 Umowy;</w:t>
      </w:r>
    </w:p>
    <w:p w:rsidR="002B74EA" w:rsidRDefault="002B74EA" w:rsidP="00044580">
      <w:pPr>
        <w:numPr>
          <w:ilvl w:val="1"/>
          <w:numId w:val="11"/>
        </w:numPr>
        <w:spacing w:line="360" w:lineRule="auto"/>
        <w:ind w:left="709" w:hanging="283"/>
        <w:jc w:val="both"/>
        <w:rPr>
          <w:snapToGrid w:val="0"/>
        </w:rPr>
      </w:pPr>
      <w:r>
        <w:rPr>
          <w:snapToGrid w:val="0"/>
        </w:rPr>
        <w:t xml:space="preserve">w wysokości 20% wynagrodzenia brutto, o którym mowa w § 5 ust. 1 Umowy </w:t>
      </w:r>
      <w:r>
        <w:t>w przypadku odstąpienia od Umowy z przyczyn zależnych od Wykonawcy.</w:t>
      </w:r>
    </w:p>
    <w:p w:rsidR="002B74EA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 xml:space="preserve">Wykonawca wyraża zgodę na potrącenie kar umownych z należnego mu wynagrodzenia. </w:t>
      </w:r>
    </w:p>
    <w:p w:rsidR="002B74EA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>Zamawiający ma prawo dochodzić odszkodowania uzupełniającego na zasadach kodeksu cywilnego, jeżeli szkoda przewyższy wysokość kar umownych.</w:t>
      </w:r>
    </w:p>
    <w:p w:rsidR="002B74EA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 xml:space="preserve">Zamawiający zastrzega sobie prawo odstąpienia od umowy w razie: </w:t>
      </w:r>
    </w:p>
    <w:p w:rsidR="002B74EA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>
        <w:t>postawienia w stan likwidacji Wykonawcy;</w:t>
      </w:r>
    </w:p>
    <w:p w:rsidR="002B74EA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>
        <w:t>gdy zostanie wydany nakaz zajęcia majątku Wykonawcy;</w:t>
      </w:r>
    </w:p>
    <w:p w:rsidR="002B74EA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>
        <w:t>jeżeli Wykonawca nie rozpoczął realizacji przedmiotu zamówienia bez uzasadnionych przyczyn albo nie kontynuuje go, pomimo pisemnego wezwania Zamawiającego;</w:t>
      </w:r>
    </w:p>
    <w:p w:rsidR="002B74EA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>
        <w:t>w razie wykonywania przez Wykonawcę Umowy niezgodnie z określonymi w niej istotnymi postanowieniami.</w:t>
      </w:r>
    </w:p>
    <w:p w:rsidR="002B74EA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 xml:space="preserve">W razie wystąpienia istotnej zmiany okoliczności powodującej, że wykonanie umowy nie leży w interesie publicznym, czego nie można było przewidzieć w chwili zawarcia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2B74EA" w:rsidRDefault="002B74EA" w:rsidP="002B74EA">
      <w:pPr>
        <w:spacing w:line="360" w:lineRule="auto"/>
        <w:contextualSpacing/>
        <w:rPr>
          <w:rFonts w:eastAsiaTheme="minorHAnsi"/>
          <w:b/>
          <w:bCs/>
          <w:lang w:eastAsia="en-US"/>
        </w:rPr>
      </w:pP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§8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Osoby wyznaczone do kontaktów w sprawie realizacji Umowy</w:t>
      </w:r>
    </w:p>
    <w:p w:rsidR="002B74EA" w:rsidRDefault="002B74EA" w:rsidP="00044580">
      <w:pPr>
        <w:numPr>
          <w:ilvl w:val="0"/>
          <w:numId w:val="13"/>
        </w:numPr>
        <w:suppressAutoHyphens/>
        <w:spacing w:line="360" w:lineRule="auto"/>
        <w:ind w:left="426"/>
        <w:contextualSpacing/>
        <w:jc w:val="both"/>
        <w:rPr>
          <w:bCs/>
        </w:rPr>
      </w:pPr>
      <w:r>
        <w:rPr>
          <w:bCs/>
        </w:rPr>
        <w:t xml:space="preserve">Osobą odpowiedzialną za merytoryczną realizację Umowy oraz upoważnioną do podpisania protokołu odbioru ze strony Zamawiającego jest Dyrektor Wydziału Polityki </w:t>
      </w:r>
      <w:r>
        <w:rPr>
          <w:bCs/>
        </w:rPr>
        <w:lastRenderedPageBreak/>
        <w:t>Społecznej Świętokrzyskiego Urzędu Wojewódzkiego w Kielcach</w:t>
      </w:r>
      <w:r w:rsidR="001C17E6">
        <w:rPr>
          <w:bCs/>
        </w:rPr>
        <w:t xml:space="preserve"> lub jego Zastępca</w:t>
      </w:r>
      <w:r>
        <w:rPr>
          <w:bCs/>
        </w:rPr>
        <w:t>, tel.</w:t>
      </w:r>
      <w:r w:rsidR="001C17E6">
        <w:rPr>
          <w:bCs/>
        </w:rPr>
        <w:t> </w:t>
      </w:r>
      <w:r>
        <w:rPr>
          <w:bCs/>
        </w:rPr>
        <w:t>41 342 14 15, email: </w:t>
      </w:r>
      <w:hyperlink r:id="rId10" w:history="1">
        <w:r>
          <w:rPr>
            <w:rStyle w:val="Hipercze"/>
            <w:bCs/>
            <w:color w:val="8B0000"/>
          </w:rPr>
          <w:t>wps00@kielce.uw.gov.pl</w:t>
        </w:r>
      </w:hyperlink>
      <w:r>
        <w:rPr>
          <w:bCs/>
        </w:rPr>
        <w:t xml:space="preserve">. </w:t>
      </w:r>
    </w:p>
    <w:p w:rsidR="002B74EA" w:rsidRDefault="002B74EA" w:rsidP="00044580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</w:pPr>
      <w:r>
        <w:rPr>
          <w:color w:val="000000"/>
        </w:rPr>
        <w:t>Osobą odpowiedzialną za realizację Umowy oraz upoważnioną do podpisania protokołu odbioru ze strony Wykonawcy jest …………………, tel. ………………….., email:…………………………..</w:t>
      </w:r>
    </w:p>
    <w:p w:rsidR="002B74EA" w:rsidRDefault="002B74EA" w:rsidP="00044580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2B74EA" w:rsidRDefault="002B74EA" w:rsidP="00044580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2B74EA" w:rsidRDefault="002B74EA" w:rsidP="00044580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t xml:space="preserve">Doręczanie pism, o których mowa w ust. 4 dokonywane będzie na wskazane w komparycji Umowy adresy Zamawiającego i Wykonawcy. </w:t>
      </w:r>
    </w:p>
    <w:p w:rsidR="002B74EA" w:rsidRDefault="002B74EA" w:rsidP="002B74EA">
      <w:pPr>
        <w:widowControl w:val="0"/>
        <w:spacing w:line="360" w:lineRule="auto"/>
        <w:contextualSpacing/>
        <w:jc w:val="both"/>
        <w:rPr>
          <w:color w:val="000000"/>
        </w:rPr>
      </w:pP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</w:rPr>
        <w:t>§10</w:t>
      </w: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Kontrola realizacji Umowy</w:t>
      </w:r>
    </w:p>
    <w:p w:rsidR="002B74EA" w:rsidRDefault="002B74EA" w:rsidP="00044580">
      <w:pPr>
        <w:numPr>
          <w:ilvl w:val="0"/>
          <w:numId w:val="14"/>
        </w:numPr>
        <w:spacing w:line="360" w:lineRule="auto"/>
        <w:ind w:left="426" w:hanging="357"/>
        <w:jc w:val="both"/>
      </w:pPr>
      <w:r>
        <w:t xml:space="preserve">Wykonawca będzie udzielał Zamawiającemu informacji o sposobie wykonywania Umowy. </w:t>
      </w:r>
    </w:p>
    <w:p w:rsidR="002B74EA" w:rsidRDefault="002B74EA" w:rsidP="00044580">
      <w:pPr>
        <w:numPr>
          <w:ilvl w:val="0"/>
          <w:numId w:val="14"/>
        </w:numPr>
        <w:spacing w:line="360" w:lineRule="auto"/>
        <w:ind w:left="426" w:hanging="357"/>
        <w:jc w:val="both"/>
      </w:pPr>
      <w:r>
        <w:t>Zamawiający jak i podmioty upoważnione na podstawie przepisów odrębnych obowiązujących w ramach Szwajcarsko – Polskiego Programu Współpracy są upoważnione do przeprowadzenia kontroli i audytu realizacji warunków i standardów określonych w niniejszej Umowie.</w:t>
      </w:r>
    </w:p>
    <w:p w:rsidR="002B74EA" w:rsidRDefault="002B74EA" w:rsidP="00044580">
      <w:pPr>
        <w:numPr>
          <w:ilvl w:val="0"/>
          <w:numId w:val="14"/>
        </w:numPr>
        <w:spacing w:line="360" w:lineRule="auto"/>
        <w:ind w:left="426" w:hanging="357"/>
        <w:jc w:val="both"/>
      </w:pPr>
      <w:r>
        <w:rPr>
          <w:rFonts w:eastAsiaTheme="minorHAnsi"/>
          <w:lang w:val="x-none" w:eastAsia="ar-SA"/>
        </w:rPr>
        <w:t xml:space="preserve">Wykonawca </w:t>
      </w:r>
      <w:r>
        <w:rPr>
          <w:rFonts w:eastAsiaTheme="minorHAnsi"/>
          <w:lang w:eastAsia="ar-SA"/>
        </w:rPr>
        <w:t xml:space="preserve">zobowiązuje się </w:t>
      </w:r>
      <w:r>
        <w:rPr>
          <w:rFonts w:eastAsiaTheme="minorHAnsi"/>
          <w:lang w:val="x-none" w:eastAsia="ar-SA"/>
        </w:rPr>
        <w:t>podd</w:t>
      </w:r>
      <w:r>
        <w:rPr>
          <w:rFonts w:eastAsiaTheme="minorHAnsi"/>
          <w:lang w:eastAsia="ar-SA"/>
        </w:rPr>
        <w:t xml:space="preserve">ać </w:t>
      </w:r>
      <w:r>
        <w:rPr>
          <w:rFonts w:eastAsiaTheme="minorHAnsi"/>
          <w:lang w:val="x-none" w:eastAsia="ar-SA"/>
        </w:rPr>
        <w:t xml:space="preserve">kontroli i audytowi dokonywanemu przez wszelkie uprawnione do tego podmioty w zakresie prawidłowości realizacji niniejszej </w:t>
      </w:r>
      <w:r>
        <w:rPr>
          <w:rFonts w:eastAsiaTheme="minorHAnsi"/>
          <w:lang w:eastAsia="ar-SA"/>
        </w:rPr>
        <w:t>U</w:t>
      </w:r>
      <w:r>
        <w:rPr>
          <w:rFonts w:eastAsiaTheme="minorHAnsi"/>
          <w:lang w:val="x-none" w:eastAsia="ar-SA"/>
        </w:rPr>
        <w:t xml:space="preserve">mowy. </w:t>
      </w:r>
    </w:p>
    <w:p w:rsidR="002B74EA" w:rsidRDefault="002B74EA" w:rsidP="00044580">
      <w:pPr>
        <w:numPr>
          <w:ilvl w:val="0"/>
          <w:numId w:val="14"/>
        </w:numPr>
        <w:spacing w:line="360" w:lineRule="auto"/>
        <w:ind w:left="426" w:hanging="357"/>
        <w:jc w:val="both"/>
      </w:pPr>
      <w:r>
        <w:rPr>
          <w:rFonts w:eastAsiaTheme="minorHAnsi"/>
          <w:lang w:val="x-none" w:eastAsia="ar-SA"/>
        </w:rPr>
        <w:t xml:space="preserve">W </w:t>
      </w:r>
      <w:r>
        <w:rPr>
          <w:rFonts w:eastAsiaTheme="minorHAnsi"/>
          <w:lang w:eastAsia="ar-SA"/>
        </w:rPr>
        <w:t xml:space="preserve">celu </w:t>
      </w:r>
      <w:r>
        <w:rPr>
          <w:rFonts w:eastAsiaTheme="minorHAnsi"/>
          <w:lang w:val="x-none" w:eastAsia="ar-SA"/>
        </w:rPr>
        <w:t>wypełnieni</w:t>
      </w:r>
      <w:r>
        <w:rPr>
          <w:rFonts w:eastAsiaTheme="minorHAnsi"/>
          <w:lang w:eastAsia="ar-SA"/>
        </w:rPr>
        <w:t>a</w:t>
      </w:r>
      <w:r>
        <w:rPr>
          <w:rFonts w:eastAsiaTheme="minorHAnsi"/>
          <w:lang w:val="x-none" w:eastAsia="ar-SA"/>
        </w:rPr>
        <w:t xml:space="preserve"> zobowiązania określonego w ust. </w:t>
      </w:r>
      <w:r>
        <w:rPr>
          <w:rFonts w:eastAsiaTheme="minorHAnsi"/>
          <w:lang w:eastAsia="ar-SA"/>
        </w:rPr>
        <w:t>3</w:t>
      </w:r>
      <w:r>
        <w:rPr>
          <w:rFonts w:eastAsiaTheme="minorHAnsi"/>
          <w:lang w:val="x-none" w:eastAsia="ar-SA"/>
        </w:rPr>
        <w:t xml:space="preserve">, Wykonawca </w:t>
      </w:r>
      <w:r>
        <w:rPr>
          <w:rFonts w:eastAsiaTheme="minorHAnsi"/>
          <w:lang w:eastAsia="ar-SA"/>
        </w:rPr>
        <w:t>umożliwi</w:t>
      </w:r>
      <w:r>
        <w:rPr>
          <w:rFonts w:eastAsiaTheme="minorHAnsi"/>
          <w:lang w:val="x-none" w:eastAsia="ar-SA"/>
        </w:rPr>
        <w:t xml:space="preserve"> </w:t>
      </w:r>
      <w:r>
        <w:rPr>
          <w:rFonts w:eastAsiaTheme="minorHAnsi"/>
          <w:lang w:eastAsia="ar-SA"/>
        </w:rPr>
        <w:t>uprawnionym podmiotom</w:t>
      </w:r>
      <w:r>
        <w:rPr>
          <w:rFonts w:eastAsiaTheme="minorHAnsi"/>
          <w:lang w:val="x-none" w:eastAsia="ar-SA"/>
        </w:rPr>
        <w:t xml:space="preserve"> wgląd we wszelkie dokumenty, w tym dokumenty finansowe, </w:t>
      </w:r>
      <w:r>
        <w:rPr>
          <w:rFonts w:eastAsiaTheme="minorHAnsi"/>
          <w:lang w:val="x-none" w:eastAsia="ar-SA"/>
        </w:rPr>
        <w:lastRenderedPageBreak/>
        <w:t>przechowywane w</w:t>
      </w:r>
      <w:r>
        <w:rPr>
          <w:rFonts w:eastAsiaTheme="minorHAnsi"/>
          <w:lang w:eastAsia="ar-SA"/>
        </w:rPr>
        <w:t> </w:t>
      </w:r>
      <w:r>
        <w:rPr>
          <w:rFonts w:eastAsiaTheme="minorHAnsi"/>
          <w:lang w:val="x-none" w:eastAsia="ar-SA"/>
        </w:rPr>
        <w:t xml:space="preserve">formie papierowej bądź elektronicznej, a związane z realizacją niniejszej </w:t>
      </w:r>
      <w:r>
        <w:rPr>
          <w:rFonts w:eastAsiaTheme="minorHAnsi"/>
          <w:lang w:eastAsia="ar-SA"/>
        </w:rPr>
        <w:t>U</w:t>
      </w:r>
      <w:r>
        <w:rPr>
          <w:rFonts w:eastAsiaTheme="minorHAnsi"/>
          <w:lang w:val="x-none" w:eastAsia="ar-SA"/>
        </w:rPr>
        <w:t>mowy.</w:t>
      </w:r>
    </w:p>
    <w:p w:rsidR="002B74EA" w:rsidRDefault="002B74EA" w:rsidP="002B74EA">
      <w:pPr>
        <w:spacing w:line="360" w:lineRule="auto"/>
        <w:jc w:val="both"/>
      </w:pP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</w:rPr>
        <w:t>§11</w:t>
      </w: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Zmiany Umowy</w:t>
      </w:r>
    </w:p>
    <w:p w:rsidR="002B74EA" w:rsidRDefault="002B74EA" w:rsidP="00044580">
      <w:pPr>
        <w:numPr>
          <w:ilvl w:val="0"/>
          <w:numId w:val="15"/>
        </w:numPr>
        <w:spacing w:after="240" w:line="360" w:lineRule="auto"/>
        <w:ind w:left="426" w:hanging="426"/>
        <w:contextualSpacing/>
        <w:jc w:val="both"/>
        <w:rPr>
          <w:rFonts w:eastAsiaTheme="minorHAnsi"/>
          <w:b/>
          <w:bCs/>
        </w:rPr>
      </w:pPr>
      <w:r>
        <w:rPr>
          <w:rFonts w:eastAsiaTheme="minorHAnsi"/>
          <w:bCs/>
        </w:rPr>
        <w:t>Zamawiający przewiduje możliwość zmiany postanowień niniejszej Umowy w przypadku gdy:</w:t>
      </w:r>
    </w:p>
    <w:p w:rsidR="002B74EA" w:rsidRDefault="002B74EA" w:rsidP="00044580">
      <w:pPr>
        <w:numPr>
          <w:ilvl w:val="0"/>
          <w:numId w:val="16"/>
        </w:numPr>
        <w:spacing w:after="240" w:line="360" w:lineRule="auto"/>
        <w:ind w:left="851" w:hanging="426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Z przyczyn, których Zamawiający nie mógł wcześniej przewidzieć zaszła konieczność istotnej zmiany terminów wykonania usług wskazanych w Szczegółowym Opisie Przedmiotu Zamówienia niniejszej Umowy jednak nie później niż do dnia 31 grudnia 2014 roku.</w:t>
      </w:r>
    </w:p>
    <w:p w:rsidR="002B74EA" w:rsidRDefault="002B74EA" w:rsidP="00044580">
      <w:pPr>
        <w:numPr>
          <w:ilvl w:val="0"/>
          <w:numId w:val="16"/>
        </w:numPr>
        <w:spacing w:after="240" w:line="360" w:lineRule="auto"/>
        <w:ind w:left="851" w:hanging="426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Uległa obniżeniu ustawowa stawka podatku VAT bądź jakakolwiek inna należność publicznoprawna bądź inny prawem określny składnik cenotwórczy wpływający na zobowiązanie pieniężne Zamawiającego. </w:t>
      </w:r>
    </w:p>
    <w:p w:rsidR="002B74EA" w:rsidRDefault="002B74EA" w:rsidP="00044580">
      <w:pPr>
        <w:numPr>
          <w:ilvl w:val="0"/>
          <w:numId w:val="15"/>
        </w:numPr>
        <w:spacing w:after="240" w:line="360" w:lineRule="auto"/>
        <w:ind w:left="426" w:hanging="426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W przypadku zmiany postanowień Umowy z powodu przyczyn wskazanych w ust. 1 Wykonawca zobowiązuje się zrealizować przedmiot zamówienia w pełnym zakresie zgodnie z warunkami wskazanymi przez Zamawiającego. </w:t>
      </w:r>
    </w:p>
    <w:p w:rsidR="002B74EA" w:rsidRDefault="002B74EA" w:rsidP="00044580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eastAsiaTheme="minorHAnsi"/>
          <w:bCs/>
        </w:rPr>
      </w:pPr>
      <w:r>
        <w:rPr>
          <w:bCs/>
        </w:rPr>
        <w:t>Wszelkie istotne zmiany niniejszej Umowy wymagają formy pisemnego aneksu pod rygorem nieważności.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§12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Rozwiązywanie sporów</w:t>
      </w:r>
    </w:p>
    <w:p w:rsidR="002B74EA" w:rsidRDefault="002B74EA" w:rsidP="002B74EA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Ewentualne spory wynikłe na tle wykonywania niniejszej Umowy Zamawiający i Wykonawca rozstrzygać będą polubownie, a w przypadku braku porozumienia poddadzą pod rozstrzygnięcie sądowi właściwemu rzeczowo i miejscowo dla Zamawiającego.</w:t>
      </w:r>
    </w:p>
    <w:p w:rsidR="002B74EA" w:rsidRDefault="002B74EA" w:rsidP="007A326E">
      <w:pPr>
        <w:spacing w:line="360" w:lineRule="auto"/>
        <w:rPr>
          <w:rFonts w:eastAsiaTheme="minorHAnsi"/>
          <w:b/>
          <w:bCs/>
        </w:rPr>
      </w:pP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§ 13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Zastosowanie Kodeksu Cywilnego</w:t>
      </w:r>
    </w:p>
    <w:p w:rsidR="002B74EA" w:rsidRDefault="002B74EA" w:rsidP="002B74EA">
      <w:pPr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W sprawach nieuregulowanych niniejszą umową zastosowanie mają przepisy kodeksu cywilnego.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§ 14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Postanowienia końcowe</w:t>
      </w:r>
    </w:p>
    <w:p w:rsidR="002B74EA" w:rsidRDefault="002B74EA" w:rsidP="002B74E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Umowa została sporządzona w dwóch jednobrzmiących egzemplarzach, po jednym dla każdej ze stron Umowy. </w:t>
      </w:r>
    </w:p>
    <w:p w:rsidR="002B74EA" w:rsidRDefault="002B74EA" w:rsidP="002B74EA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2B74EA" w:rsidRDefault="002B74EA" w:rsidP="002B74EA">
      <w:pPr>
        <w:spacing w:line="360" w:lineRule="auto"/>
        <w:jc w:val="both"/>
        <w:rPr>
          <w:rFonts w:eastAsiaTheme="minorHAnsi"/>
          <w:bCs/>
        </w:rPr>
      </w:pPr>
    </w:p>
    <w:p w:rsidR="002B74EA" w:rsidRDefault="002B74EA" w:rsidP="002B74EA">
      <w:pPr>
        <w:spacing w:line="360" w:lineRule="auto"/>
        <w:jc w:val="both"/>
        <w:rPr>
          <w:rFonts w:eastAsiaTheme="minorHAnsi"/>
          <w:bCs/>
        </w:rPr>
      </w:pPr>
    </w:p>
    <w:p w:rsidR="002B74EA" w:rsidRDefault="002B74EA" w:rsidP="002B74EA">
      <w:pPr>
        <w:spacing w:line="360" w:lineRule="auto"/>
        <w:jc w:val="both"/>
        <w:rPr>
          <w:rFonts w:eastAsiaTheme="minorHAnsi"/>
          <w:bCs/>
        </w:rPr>
      </w:pPr>
    </w:p>
    <w:p w:rsidR="009B1EA0" w:rsidRDefault="009B1EA0" w:rsidP="002B74EA">
      <w:pPr>
        <w:spacing w:line="360" w:lineRule="auto"/>
        <w:jc w:val="both"/>
        <w:rPr>
          <w:rFonts w:eastAsiaTheme="minorHAnsi"/>
          <w:bCs/>
        </w:rPr>
      </w:pPr>
    </w:p>
    <w:p w:rsidR="009B1EA0" w:rsidRDefault="009B1EA0" w:rsidP="002B74EA">
      <w:pPr>
        <w:spacing w:line="360" w:lineRule="auto"/>
        <w:jc w:val="both"/>
        <w:rPr>
          <w:rFonts w:eastAsiaTheme="minorHAnsi"/>
          <w:bCs/>
        </w:rPr>
      </w:pPr>
    </w:p>
    <w:p w:rsidR="009B1EA0" w:rsidRDefault="009B1EA0" w:rsidP="002B74EA">
      <w:pPr>
        <w:spacing w:line="360" w:lineRule="auto"/>
        <w:jc w:val="both"/>
        <w:rPr>
          <w:rFonts w:eastAsiaTheme="minorHAnsi"/>
          <w:bCs/>
        </w:rPr>
      </w:pPr>
    </w:p>
    <w:p w:rsidR="007A326E" w:rsidRDefault="007A326E" w:rsidP="002B74EA">
      <w:pPr>
        <w:spacing w:line="360" w:lineRule="auto"/>
        <w:jc w:val="both"/>
        <w:rPr>
          <w:rFonts w:eastAsiaTheme="minorHAnsi"/>
          <w:bCs/>
        </w:rPr>
      </w:pPr>
    </w:p>
    <w:p w:rsidR="002B74EA" w:rsidRDefault="002B74EA" w:rsidP="002B74EA">
      <w:pPr>
        <w:spacing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Załączniki:</w:t>
      </w:r>
    </w:p>
    <w:p w:rsidR="002B74EA" w:rsidRDefault="002B74EA" w:rsidP="002B74EA">
      <w:pPr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Załącznik nr 1 – Szczegółowy Opis Przedmiotu Zamówienia;</w:t>
      </w:r>
    </w:p>
    <w:p w:rsidR="002B74EA" w:rsidRDefault="002B74EA" w:rsidP="002B74EA">
      <w:pPr>
        <w:spacing w:line="360" w:lineRule="auto"/>
        <w:contextualSpacing/>
        <w:jc w:val="both"/>
        <w:rPr>
          <w:rFonts w:eastAsiaTheme="minorHAnsi"/>
        </w:rPr>
      </w:pPr>
    </w:p>
    <w:p w:rsidR="002B74EA" w:rsidRDefault="002B74EA" w:rsidP="002B74EA">
      <w:pPr>
        <w:spacing w:line="360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Zamawiający</w:t>
      </w:r>
      <w:r>
        <w:rPr>
          <w:rFonts w:eastAsiaTheme="minorHAnsi"/>
          <w:b/>
        </w:rPr>
        <w:tab/>
        <w:t xml:space="preserve">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Wykonawca</w:t>
      </w:r>
    </w:p>
    <w:p w:rsidR="007A326E" w:rsidRDefault="007A326E" w:rsidP="002B74EA">
      <w:pPr>
        <w:spacing w:line="360" w:lineRule="auto"/>
        <w:contextualSpacing/>
        <w:jc w:val="both"/>
        <w:rPr>
          <w:rFonts w:eastAsiaTheme="minorHAnsi"/>
          <w:b/>
        </w:rPr>
      </w:pPr>
    </w:p>
    <w:p w:rsidR="007A326E" w:rsidRDefault="007A326E" w:rsidP="002B74EA">
      <w:pPr>
        <w:spacing w:line="360" w:lineRule="auto"/>
        <w:contextualSpacing/>
        <w:jc w:val="both"/>
        <w:rPr>
          <w:rFonts w:eastAsiaTheme="minorHAnsi"/>
          <w:b/>
        </w:rPr>
      </w:pPr>
    </w:p>
    <w:p w:rsidR="007A326E" w:rsidRDefault="007A326E" w:rsidP="002B74EA">
      <w:pPr>
        <w:spacing w:line="360" w:lineRule="auto"/>
        <w:contextualSpacing/>
        <w:jc w:val="both"/>
        <w:rPr>
          <w:rFonts w:eastAsiaTheme="minorHAnsi"/>
          <w:b/>
        </w:rPr>
      </w:pPr>
    </w:p>
    <w:p w:rsidR="002B74EA" w:rsidRDefault="002B74EA" w:rsidP="002B74EA">
      <w:pPr>
        <w:spacing w:line="360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……………………………..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………..…………………..</w:t>
      </w:r>
    </w:p>
    <w:p w:rsidR="002B74EA" w:rsidRDefault="002B74EA" w:rsidP="002B74EA">
      <w:pPr>
        <w:spacing w:line="360" w:lineRule="auto"/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(imię, nazwisko, podpis, pieczęć)                                                                          (imię, nazwisko, podpis, pieczęć) </w:t>
      </w:r>
    </w:p>
    <w:sectPr w:rsidR="002B74EA" w:rsidSect="00507986">
      <w:headerReference w:type="default" r:id="rId11"/>
      <w:footerReference w:type="default" r:id="rId12"/>
      <w:pgSz w:w="11906" w:h="16838"/>
      <w:pgMar w:top="1978" w:right="1417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49" w:rsidRDefault="00FA2F49" w:rsidP="00691598">
      <w:r>
        <w:separator/>
      </w:r>
    </w:p>
  </w:endnote>
  <w:endnote w:type="continuationSeparator" w:id="0">
    <w:p w:rsidR="00FA2F49" w:rsidRDefault="00FA2F49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FA01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356398F" wp14:editId="1DEAC3C5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2652579" wp14:editId="0D5B62AF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5E5913E" wp14:editId="5301BDCE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DB7037" wp14:editId="716CA26D">
              <wp:simplePos x="0" y="0"/>
              <wp:positionH relativeFrom="column">
                <wp:posOffset>4386580</wp:posOffset>
              </wp:positionH>
              <wp:positionV relativeFrom="paragraph">
                <wp:posOffset>323215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188A304D" wp14:editId="086BBDC9">
                                <wp:extent cx="361950" cy="381000"/>
                                <wp:effectExtent l="0" t="0" r="0" b="0"/>
                                <wp:docPr id="9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.4pt;margin-top:25.45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L2T9ReAAAAAKAQAADwAAAAAAAAAAAAAAAADtBAAAZHJzL2Rvd25y&#10;ZXYueG1sUEsFBgAAAAAEAAQA8wAAAPo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188A304D" wp14:editId="086BBDC9">
                          <wp:extent cx="361950" cy="381000"/>
                          <wp:effectExtent l="0" t="0" r="0" b="0"/>
                          <wp:docPr id="9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 w:rsidR="005D034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A0357E" wp14:editId="70311363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49" w:rsidRDefault="00FA2F49" w:rsidP="00691598">
      <w:r>
        <w:separator/>
      </w:r>
    </w:p>
  </w:footnote>
  <w:footnote w:type="continuationSeparator" w:id="0">
    <w:p w:rsidR="00FA2F49" w:rsidRDefault="00FA2F49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649914D3" wp14:editId="5FC0D272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9">
    <w:nsid w:val="42FD1B35"/>
    <w:multiLevelType w:val="hybridMultilevel"/>
    <w:tmpl w:val="0BCCEF6E"/>
    <w:lvl w:ilvl="0" w:tplc="04150017">
      <w:start w:val="1"/>
      <w:numFmt w:val="lowerLetter"/>
      <w:lvlText w:val="%1)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>
      <w:start w:val="1"/>
      <w:numFmt w:val="lowerRoman"/>
      <w:lvlText w:val="%3."/>
      <w:lvlJc w:val="right"/>
      <w:pPr>
        <w:ind w:left="2294" w:hanging="180"/>
      </w:pPr>
    </w:lvl>
    <w:lvl w:ilvl="3" w:tplc="0415000F">
      <w:start w:val="1"/>
      <w:numFmt w:val="decimal"/>
      <w:lvlText w:val="%4."/>
      <w:lvlJc w:val="left"/>
      <w:pPr>
        <w:ind w:left="3014" w:hanging="360"/>
      </w:pPr>
    </w:lvl>
    <w:lvl w:ilvl="4" w:tplc="04150019">
      <w:start w:val="1"/>
      <w:numFmt w:val="lowerLetter"/>
      <w:lvlText w:val="%5."/>
      <w:lvlJc w:val="left"/>
      <w:pPr>
        <w:ind w:left="3734" w:hanging="360"/>
      </w:pPr>
    </w:lvl>
    <w:lvl w:ilvl="5" w:tplc="0415001B">
      <w:start w:val="1"/>
      <w:numFmt w:val="lowerRoman"/>
      <w:lvlText w:val="%6."/>
      <w:lvlJc w:val="right"/>
      <w:pPr>
        <w:ind w:left="4454" w:hanging="180"/>
      </w:pPr>
    </w:lvl>
    <w:lvl w:ilvl="6" w:tplc="0415000F">
      <w:start w:val="1"/>
      <w:numFmt w:val="decimal"/>
      <w:lvlText w:val="%7."/>
      <w:lvlJc w:val="left"/>
      <w:pPr>
        <w:ind w:left="5174" w:hanging="360"/>
      </w:pPr>
    </w:lvl>
    <w:lvl w:ilvl="7" w:tplc="04150019">
      <w:start w:val="1"/>
      <w:numFmt w:val="lowerLetter"/>
      <w:lvlText w:val="%8."/>
      <w:lvlJc w:val="left"/>
      <w:pPr>
        <w:ind w:left="5894" w:hanging="360"/>
      </w:pPr>
    </w:lvl>
    <w:lvl w:ilvl="8" w:tplc="0415001B">
      <w:start w:val="1"/>
      <w:numFmt w:val="lowerRoman"/>
      <w:lvlText w:val="%9."/>
      <w:lvlJc w:val="right"/>
      <w:pPr>
        <w:ind w:left="6614" w:hanging="180"/>
      </w:pPr>
    </w:lvl>
  </w:abstractNum>
  <w:abstractNum w:abstractNumId="1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4014F"/>
    <w:rsid w:val="0004319B"/>
    <w:rsid w:val="00044580"/>
    <w:rsid w:val="00051CE7"/>
    <w:rsid w:val="000801F7"/>
    <w:rsid w:val="000B0265"/>
    <w:rsid w:val="000D72C4"/>
    <w:rsid w:val="000F6C36"/>
    <w:rsid w:val="00137A2E"/>
    <w:rsid w:val="001603AD"/>
    <w:rsid w:val="0016659B"/>
    <w:rsid w:val="00184A4C"/>
    <w:rsid w:val="00185828"/>
    <w:rsid w:val="001B6C2C"/>
    <w:rsid w:val="001C17E6"/>
    <w:rsid w:val="001C72DF"/>
    <w:rsid w:val="001E5041"/>
    <w:rsid w:val="001F64B0"/>
    <w:rsid w:val="00203749"/>
    <w:rsid w:val="00206F1E"/>
    <w:rsid w:val="002343B4"/>
    <w:rsid w:val="0024398B"/>
    <w:rsid w:val="00296C56"/>
    <w:rsid w:val="002B74EA"/>
    <w:rsid w:val="002D4617"/>
    <w:rsid w:val="00303867"/>
    <w:rsid w:val="003066F1"/>
    <w:rsid w:val="0032052F"/>
    <w:rsid w:val="00324ACC"/>
    <w:rsid w:val="00326FFC"/>
    <w:rsid w:val="00366FA8"/>
    <w:rsid w:val="003A6B41"/>
    <w:rsid w:val="003D7F2D"/>
    <w:rsid w:val="00400C62"/>
    <w:rsid w:val="00447EDC"/>
    <w:rsid w:val="00465277"/>
    <w:rsid w:val="00477C4A"/>
    <w:rsid w:val="0048340F"/>
    <w:rsid w:val="00484144"/>
    <w:rsid w:val="00503B3D"/>
    <w:rsid w:val="00507986"/>
    <w:rsid w:val="00515982"/>
    <w:rsid w:val="005446B2"/>
    <w:rsid w:val="00564A1E"/>
    <w:rsid w:val="00567022"/>
    <w:rsid w:val="00576E56"/>
    <w:rsid w:val="00577707"/>
    <w:rsid w:val="005B49F2"/>
    <w:rsid w:val="005C0B32"/>
    <w:rsid w:val="005D034C"/>
    <w:rsid w:val="005D4335"/>
    <w:rsid w:val="006227C9"/>
    <w:rsid w:val="00651558"/>
    <w:rsid w:val="00651E30"/>
    <w:rsid w:val="00655831"/>
    <w:rsid w:val="00684A12"/>
    <w:rsid w:val="00691598"/>
    <w:rsid w:val="00692F50"/>
    <w:rsid w:val="00697895"/>
    <w:rsid w:val="006A3FC0"/>
    <w:rsid w:val="006F0C42"/>
    <w:rsid w:val="007017FC"/>
    <w:rsid w:val="00707B89"/>
    <w:rsid w:val="00713D29"/>
    <w:rsid w:val="00723436"/>
    <w:rsid w:val="00724C56"/>
    <w:rsid w:val="00736027"/>
    <w:rsid w:val="007403C1"/>
    <w:rsid w:val="00744736"/>
    <w:rsid w:val="00744E77"/>
    <w:rsid w:val="00751C3B"/>
    <w:rsid w:val="00752947"/>
    <w:rsid w:val="0075787C"/>
    <w:rsid w:val="00784EE0"/>
    <w:rsid w:val="0079613F"/>
    <w:rsid w:val="00796DB3"/>
    <w:rsid w:val="007A326E"/>
    <w:rsid w:val="007D460F"/>
    <w:rsid w:val="007F7687"/>
    <w:rsid w:val="008334B3"/>
    <w:rsid w:val="00851715"/>
    <w:rsid w:val="00867A73"/>
    <w:rsid w:val="0089057E"/>
    <w:rsid w:val="00891B9E"/>
    <w:rsid w:val="008E385A"/>
    <w:rsid w:val="00923754"/>
    <w:rsid w:val="00925E17"/>
    <w:rsid w:val="00931008"/>
    <w:rsid w:val="009319B0"/>
    <w:rsid w:val="0093524B"/>
    <w:rsid w:val="0094748E"/>
    <w:rsid w:val="00951694"/>
    <w:rsid w:val="00951762"/>
    <w:rsid w:val="00957D40"/>
    <w:rsid w:val="00965DAF"/>
    <w:rsid w:val="0096612D"/>
    <w:rsid w:val="00966D96"/>
    <w:rsid w:val="009845E9"/>
    <w:rsid w:val="009924F7"/>
    <w:rsid w:val="00995F33"/>
    <w:rsid w:val="009A3776"/>
    <w:rsid w:val="009B1EA0"/>
    <w:rsid w:val="009B3DF0"/>
    <w:rsid w:val="009E5270"/>
    <w:rsid w:val="00A03D4C"/>
    <w:rsid w:val="00A1034C"/>
    <w:rsid w:val="00A43139"/>
    <w:rsid w:val="00A52EF2"/>
    <w:rsid w:val="00A5612F"/>
    <w:rsid w:val="00A671BD"/>
    <w:rsid w:val="00A7658B"/>
    <w:rsid w:val="00AB6276"/>
    <w:rsid w:val="00AC553D"/>
    <w:rsid w:val="00AE0DBA"/>
    <w:rsid w:val="00AE6B0C"/>
    <w:rsid w:val="00B0469A"/>
    <w:rsid w:val="00B1550C"/>
    <w:rsid w:val="00B160B9"/>
    <w:rsid w:val="00B26835"/>
    <w:rsid w:val="00B4366F"/>
    <w:rsid w:val="00B67115"/>
    <w:rsid w:val="00B91B67"/>
    <w:rsid w:val="00BA754F"/>
    <w:rsid w:val="00BB1ABD"/>
    <w:rsid w:val="00BE67E5"/>
    <w:rsid w:val="00BE6F22"/>
    <w:rsid w:val="00BF423C"/>
    <w:rsid w:val="00C1148E"/>
    <w:rsid w:val="00C4763F"/>
    <w:rsid w:val="00C54879"/>
    <w:rsid w:val="00C72FC3"/>
    <w:rsid w:val="00C859A0"/>
    <w:rsid w:val="00C878F7"/>
    <w:rsid w:val="00C95AAF"/>
    <w:rsid w:val="00CB7B9F"/>
    <w:rsid w:val="00CE1653"/>
    <w:rsid w:val="00D023D1"/>
    <w:rsid w:val="00D13C46"/>
    <w:rsid w:val="00D202B8"/>
    <w:rsid w:val="00D447D5"/>
    <w:rsid w:val="00D50124"/>
    <w:rsid w:val="00D50EA4"/>
    <w:rsid w:val="00D5751A"/>
    <w:rsid w:val="00D61635"/>
    <w:rsid w:val="00D64439"/>
    <w:rsid w:val="00DA6AA8"/>
    <w:rsid w:val="00DB3D26"/>
    <w:rsid w:val="00DD6CF8"/>
    <w:rsid w:val="00DF1CDE"/>
    <w:rsid w:val="00E03985"/>
    <w:rsid w:val="00E10EBA"/>
    <w:rsid w:val="00E34322"/>
    <w:rsid w:val="00E3531E"/>
    <w:rsid w:val="00E64381"/>
    <w:rsid w:val="00E75975"/>
    <w:rsid w:val="00E966C7"/>
    <w:rsid w:val="00EB1C7B"/>
    <w:rsid w:val="00ED38DA"/>
    <w:rsid w:val="00F03FFB"/>
    <w:rsid w:val="00F052F1"/>
    <w:rsid w:val="00F1459D"/>
    <w:rsid w:val="00F2400F"/>
    <w:rsid w:val="00F45651"/>
    <w:rsid w:val="00F52562"/>
    <w:rsid w:val="00F54969"/>
    <w:rsid w:val="00F94A18"/>
    <w:rsid w:val="00FA014E"/>
    <w:rsid w:val="00FA2F49"/>
    <w:rsid w:val="00FA52BF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ps00@kielc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gramszwajcarski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C101-D4CA-4891-AEF8-A6F61228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Kowalski, Dawid</cp:lastModifiedBy>
  <cp:revision>10</cp:revision>
  <cp:lastPrinted>2014-02-18T10:09:00Z</cp:lastPrinted>
  <dcterms:created xsi:type="dcterms:W3CDTF">2014-02-17T14:04:00Z</dcterms:created>
  <dcterms:modified xsi:type="dcterms:W3CDTF">2014-02-18T10:10:00Z</dcterms:modified>
</cp:coreProperties>
</file>